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5E" w:rsidRDefault="0098275E" w:rsidP="0098275E">
      <w:pPr>
        <w:spacing w:after="0" w:line="240" w:lineRule="auto"/>
        <w:jc w:val="center"/>
        <w:rPr>
          <w:sz w:val="8"/>
        </w:rPr>
      </w:pPr>
      <w:r>
        <w:rPr>
          <w:noProof/>
        </w:rPr>
        <w:drawing>
          <wp:inline distT="0" distB="0" distL="0" distR="0">
            <wp:extent cx="669290" cy="813435"/>
            <wp:effectExtent l="19050" t="0" r="0" b="0"/>
            <wp:docPr id="1" name="Рисунок 1" descr="hptupzmbaiue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ptupzmbaiueh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5E" w:rsidRDefault="0098275E" w:rsidP="0098275E">
      <w:pPr>
        <w:spacing w:after="0" w:line="240" w:lineRule="auto"/>
        <w:jc w:val="center"/>
        <w:rPr>
          <w:sz w:val="8"/>
        </w:rPr>
      </w:pPr>
    </w:p>
    <w:p w:rsidR="0098275E" w:rsidRPr="001B12B2" w:rsidRDefault="0098275E" w:rsidP="0098275E">
      <w:pPr>
        <w:pStyle w:val="1"/>
        <w:jc w:val="center"/>
        <w:rPr>
          <w:color w:val="auto"/>
          <w:sz w:val="22"/>
        </w:rPr>
      </w:pPr>
      <w:r w:rsidRPr="001B12B2">
        <w:rPr>
          <w:color w:val="auto"/>
        </w:rPr>
        <w:t>КОНТРОЛЬНО-СЧЕТНАЯ ПАЛАТА ГОРОДА ЧЕЛЯБИНСКА</w:t>
      </w:r>
    </w:p>
    <w:p w:rsidR="0098275E" w:rsidRPr="001B12B2" w:rsidRDefault="001855A7" w:rsidP="0098275E">
      <w:pPr>
        <w:spacing w:after="0" w:line="240" w:lineRule="auto"/>
        <w:rPr>
          <w:b/>
          <w:sz w:val="4"/>
        </w:rPr>
      </w:pPr>
      <w:r>
        <w:rPr>
          <w:b/>
          <w:noProof/>
          <w:sz w:val="4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4.2pt;width:475.4pt;height:0;z-index:251660288" o:connectortype="straight" strokeweight="1pt">
            <w10:wrap type="square"/>
          </v:shape>
        </w:pict>
      </w:r>
      <w:r>
        <w:rPr>
          <w:b/>
          <w:noProof/>
          <w:sz w:val="4"/>
          <w:lang w:eastAsia="ar-SA"/>
        </w:rPr>
        <w:pict>
          <v:shape id="_x0000_s1027" type="#_x0000_t32" style="position:absolute;margin-left:0;margin-top:1.7pt;width:475.4pt;height:0;z-index:251661312" o:connectortype="straight" strokeweight="2.25pt">
            <w10:wrap type="square"/>
          </v:shape>
        </w:pict>
      </w:r>
    </w:p>
    <w:p w:rsidR="0098275E" w:rsidRPr="00362780" w:rsidRDefault="0098275E" w:rsidP="0098275E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362780">
        <w:rPr>
          <w:rFonts w:ascii="Times New Roman" w:hAnsi="Times New Roman"/>
          <w:sz w:val="20"/>
          <w:szCs w:val="24"/>
        </w:rPr>
        <w:t xml:space="preserve">454113, г. Челябинск, пл. Революции, 2, тел. (факс) </w:t>
      </w:r>
      <w:r>
        <w:rPr>
          <w:rFonts w:ascii="Times New Roman" w:hAnsi="Times New Roman"/>
          <w:sz w:val="20"/>
          <w:szCs w:val="24"/>
        </w:rPr>
        <w:t>8</w:t>
      </w:r>
      <w:r w:rsidRPr="00362780">
        <w:rPr>
          <w:rFonts w:ascii="Times New Roman" w:hAnsi="Times New Roman"/>
          <w:sz w:val="20"/>
          <w:szCs w:val="24"/>
        </w:rPr>
        <w:t xml:space="preserve"> (351) </w:t>
      </w:r>
      <w:r>
        <w:rPr>
          <w:rFonts w:ascii="Times New Roman" w:hAnsi="Times New Roman"/>
          <w:sz w:val="20"/>
          <w:szCs w:val="24"/>
        </w:rPr>
        <w:t>239-93-09</w:t>
      </w:r>
    </w:p>
    <w:p w:rsidR="0098275E" w:rsidRDefault="0098275E" w:rsidP="0098275E">
      <w:pPr>
        <w:tabs>
          <w:tab w:val="left" w:pos="113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8275E" w:rsidRPr="00D2218B" w:rsidRDefault="0098275E" w:rsidP="0098275E">
      <w:pPr>
        <w:tabs>
          <w:tab w:val="left" w:pos="113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98275E" w:rsidTr="00566A19">
        <w:trPr>
          <w:trHeight w:val="1673"/>
        </w:trPr>
        <w:tc>
          <w:tcPr>
            <w:tcW w:w="4077" w:type="dxa"/>
          </w:tcPr>
          <w:p w:rsidR="0098275E" w:rsidRPr="006A5C4E" w:rsidRDefault="0098275E" w:rsidP="00566A19">
            <w:pPr>
              <w:pStyle w:val="a3"/>
              <w:spacing w:after="0"/>
              <w:rPr>
                <w:rFonts w:cs="Tahoma"/>
                <w:b/>
                <w:sz w:val="26"/>
                <w:szCs w:val="26"/>
              </w:rPr>
            </w:pPr>
            <w:proofErr w:type="gramStart"/>
            <w:r w:rsidRPr="006A5C4E">
              <w:rPr>
                <w:rFonts w:cs="Tahoma"/>
                <w:b/>
                <w:sz w:val="26"/>
                <w:szCs w:val="26"/>
              </w:rPr>
              <w:t>ПРИНЯТ</w:t>
            </w:r>
            <w:proofErr w:type="gramEnd"/>
          </w:p>
          <w:p w:rsidR="0098275E" w:rsidRDefault="0098275E" w:rsidP="00566A19">
            <w:pPr>
              <w:pStyle w:val="a3"/>
              <w:spacing w:before="0" w:beforeAutospacing="0" w:after="0"/>
              <w:rPr>
                <w:rFonts w:cs="Tahoma"/>
                <w:sz w:val="26"/>
                <w:szCs w:val="26"/>
              </w:rPr>
            </w:pPr>
            <w:r w:rsidRPr="006A5C4E">
              <w:rPr>
                <w:rFonts w:cs="Tahoma"/>
                <w:sz w:val="26"/>
                <w:szCs w:val="26"/>
              </w:rPr>
              <w:t xml:space="preserve">решением Коллегии Контрольно-счетной палаты города </w:t>
            </w:r>
          </w:p>
          <w:p w:rsidR="0098275E" w:rsidRPr="006A5C4E" w:rsidRDefault="0098275E" w:rsidP="00DA1CEB">
            <w:pPr>
              <w:pStyle w:val="a3"/>
              <w:spacing w:before="0" w:beforeAutospacing="0" w:after="0"/>
              <w:rPr>
                <w:rFonts w:cs="Tahoma"/>
                <w:sz w:val="26"/>
                <w:szCs w:val="26"/>
              </w:rPr>
            </w:pPr>
            <w:r w:rsidRPr="006A5C4E">
              <w:rPr>
                <w:rFonts w:cs="Tahoma"/>
                <w:sz w:val="26"/>
                <w:szCs w:val="26"/>
              </w:rPr>
              <w:t>Челябинска</w:t>
            </w:r>
            <w:r>
              <w:rPr>
                <w:rFonts w:cs="Tahoma"/>
                <w:sz w:val="26"/>
                <w:szCs w:val="26"/>
              </w:rPr>
              <w:t xml:space="preserve"> (Постановление от </w:t>
            </w:r>
            <w:r w:rsidR="00DA1CEB">
              <w:rPr>
                <w:rFonts w:cs="Tahoma"/>
                <w:sz w:val="26"/>
                <w:szCs w:val="26"/>
              </w:rPr>
              <w:t>25</w:t>
            </w:r>
            <w:r w:rsidR="00446A98">
              <w:rPr>
                <w:rFonts w:cs="Tahoma"/>
                <w:sz w:val="26"/>
                <w:szCs w:val="26"/>
              </w:rPr>
              <w:t>.1</w:t>
            </w:r>
            <w:r w:rsidR="00DA1CEB">
              <w:rPr>
                <w:rFonts w:cs="Tahoma"/>
                <w:sz w:val="26"/>
                <w:szCs w:val="26"/>
              </w:rPr>
              <w:t>2</w:t>
            </w:r>
            <w:r w:rsidR="00446A98">
              <w:rPr>
                <w:rFonts w:cs="Tahoma"/>
                <w:sz w:val="26"/>
                <w:szCs w:val="26"/>
              </w:rPr>
              <w:t>.</w:t>
            </w:r>
            <w:r>
              <w:rPr>
                <w:rFonts w:cs="Tahoma"/>
                <w:sz w:val="26"/>
                <w:szCs w:val="26"/>
              </w:rPr>
              <w:t>2020</w:t>
            </w:r>
            <w:r w:rsidRPr="006A5C4E">
              <w:rPr>
                <w:rFonts w:cs="Tahoma"/>
                <w:sz w:val="26"/>
                <w:szCs w:val="26"/>
              </w:rPr>
              <w:t xml:space="preserve"> № ________)</w:t>
            </w:r>
          </w:p>
        </w:tc>
      </w:tr>
    </w:tbl>
    <w:p w:rsidR="0098275E" w:rsidRPr="00105B6B" w:rsidRDefault="0098275E" w:rsidP="0098275E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-1701"/>
        <w:tblW w:w="0" w:type="auto"/>
        <w:tblLook w:val="04A0"/>
      </w:tblPr>
      <w:tblGrid>
        <w:gridCol w:w="4354"/>
      </w:tblGrid>
      <w:tr w:rsidR="0098275E" w:rsidTr="00566A19">
        <w:trPr>
          <w:trHeight w:val="1699"/>
        </w:trPr>
        <w:tc>
          <w:tcPr>
            <w:tcW w:w="4354" w:type="dxa"/>
          </w:tcPr>
          <w:p w:rsidR="0098275E" w:rsidRPr="006A5C4E" w:rsidRDefault="0098275E" w:rsidP="00566A19">
            <w:pPr>
              <w:pStyle w:val="a3"/>
              <w:spacing w:before="0" w:beforeAutospacing="0" w:after="0"/>
              <w:rPr>
                <w:rFonts w:cs="Tahoma"/>
                <w:b/>
                <w:sz w:val="26"/>
                <w:szCs w:val="26"/>
              </w:rPr>
            </w:pPr>
            <w:r w:rsidRPr="006A5C4E">
              <w:rPr>
                <w:rFonts w:cs="Tahoma"/>
                <w:b/>
                <w:sz w:val="26"/>
                <w:szCs w:val="26"/>
              </w:rPr>
              <w:t>УТВЕРЖДАЮ</w:t>
            </w:r>
          </w:p>
          <w:p w:rsidR="0098275E" w:rsidRPr="006A5C4E" w:rsidRDefault="0098275E" w:rsidP="00566A19">
            <w:pPr>
              <w:pStyle w:val="a3"/>
              <w:spacing w:before="0" w:beforeAutospacing="0" w:after="0"/>
              <w:rPr>
                <w:rFonts w:cs="Tahoma"/>
                <w:sz w:val="26"/>
                <w:szCs w:val="26"/>
              </w:rPr>
            </w:pPr>
            <w:r w:rsidRPr="006A5C4E">
              <w:rPr>
                <w:rFonts w:cs="Tahoma"/>
                <w:sz w:val="26"/>
                <w:szCs w:val="26"/>
              </w:rPr>
              <w:t>Председатель Контрольно-счетной палаты города Челябинска</w:t>
            </w:r>
          </w:p>
          <w:p w:rsidR="0098275E" w:rsidRPr="006A5C4E" w:rsidRDefault="0098275E" w:rsidP="00566A19">
            <w:pPr>
              <w:pStyle w:val="a3"/>
              <w:spacing w:before="0" w:beforeAutospacing="0" w:after="0"/>
              <w:rPr>
                <w:rFonts w:cs="Tahoma"/>
                <w:sz w:val="26"/>
                <w:szCs w:val="26"/>
              </w:rPr>
            </w:pPr>
          </w:p>
          <w:p w:rsidR="0098275E" w:rsidRPr="006A5C4E" w:rsidRDefault="0098275E" w:rsidP="00446A98">
            <w:pPr>
              <w:pStyle w:val="a3"/>
              <w:spacing w:before="0" w:beforeAutospacing="0" w:after="0"/>
              <w:rPr>
                <w:rFonts w:cs="Tahoma"/>
                <w:sz w:val="26"/>
                <w:szCs w:val="26"/>
              </w:rPr>
            </w:pPr>
            <w:r w:rsidRPr="006A5C4E">
              <w:rPr>
                <w:rFonts w:cs="Tahoma"/>
                <w:sz w:val="26"/>
                <w:szCs w:val="26"/>
              </w:rPr>
              <w:t xml:space="preserve">_______________ </w:t>
            </w:r>
            <w:r w:rsidR="00446A98">
              <w:rPr>
                <w:rFonts w:cs="Tahoma"/>
                <w:sz w:val="26"/>
                <w:szCs w:val="26"/>
              </w:rPr>
              <w:t>Н.</w:t>
            </w:r>
            <w:r w:rsidR="00DA1CEB">
              <w:rPr>
                <w:rFonts w:cs="Tahoma"/>
                <w:sz w:val="26"/>
                <w:szCs w:val="26"/>
              </w:rPr>
              <w:t xml:space="preserve"> </w:t>
            </w:r>
            <w:r w:rsidR="00446A98">
              <w:rPr>
                <w:rFonts w:cs="Tahoma"/>
                <w:sz w:val="26"/>
                <w:szCs w:val="26"/>
              </w:rPr>
              <w:t>В. Гутова</w:t>
            </w:r>
          </w:p>
        </w:tc>
      </w:tr>
    </w:tbl>
    <w:p w:rsidR="0098275E" w:rsidRDefault="0098275E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E393F">
        <w:rPr>
          <w:rFonts w:ascii="Times New Roman" w:hAnsi="Times New Roman"/>
          <w:sz w:val="24"/>
          <w:szCs w:val="24"/>
        </w:rPr>
        <w:tab/>
      </w:r>
    </w:p>
    <w:p w:rsidR="0098275E" w:rsidRPr="00A30B19" w:rsidRDefault="0098275E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p w:rsidR="0098275E" w:rsidRDefault="0098275E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B6003C" w:rsidRDefault="00B6003C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31F4D" w:rsidRDefault="00731F4D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B6003C" w:rsidRPr="00B6003C" w:rsidRDefault="00B6003C" w:rsidP="0098275E">
      <w:pPr>
        <w:tabs>
          <w:tab w:val="right" w:pos="9356"/>
          <w:tab w:val="right" w:pos="15026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98275E" w:rsidRPr="009E393F" w:rsidRDefault="0098275E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93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98275E" w:rsidRPr="009E393F" w:rsidRDefault="0098275E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93F">
        <w:rPr>
          <w:rFonts w:ascii="Times New Roman" w:hAnsi="Times New Roman"/>
          <w:b/>
          <w:bCs/>
          <w:sz w:val="24"/>
          <w:szCs w:val="24"/>
        </w:rPr>
        <w:t>КОНТРОЛЬНО-СЧЕТНОЙ ПАЛАТЫ ГОРОДА ЧЕЛЯБИНСКА</w:t>
      </w:r>
    </w:p>
    <w:p w:rsidR="0098275E" w:rsidRDefault="0098275E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93F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D0132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2020</w:t>
      </w:r>
      <w:r w:rsidRPr="009E393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6A541E" w:rsidRDefault="00723E9A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(с изменениями на </w:t>
      </w:r>
      <w:r w:rsidR="00DA1CEB"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DA1CE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.2020)</w:t>
      </w:r>
    </w:p>
    <w:p w:rsidR="00E65839" w:rsidRPr="006425A9" w:rsidRDefault="00E65839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75E" w:rsidRDefault="0098275E" w:rsidP="006A541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93F">
        <w:rPr>
          <w:rFonts w:ascii="Times New Roman" w:hAnsi="Times New Roman"/>
          <w:b/>
          <w:bCs/>
          <w:sz w:val="24"/>
          <w:szCs w:val="24"/>
        </w:rPr>
        <w:t>Контрольные мероприятия</w:t>
      </w:r>
    </w:p>
    <w:p w:rsidR="004E6721" w:rsidRDefault="004E6721" w:rsidP="006A54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9747" w:type="dxa"/>
        <w:tblLayout w:type="fixed"/>
        <w:tblLook w:val="0680"/>
      </w:tblPr>
      <w:tblGrid>
        <w:gridCol w:w="816"/>
        <w:gridCol w:w="3828"/>
        <w:gridCol w:w="3119"/>
        <w:gridCol w:w="1984"/>
      </w:tblGrid>
      <w:tr w:rsidR="00473A75" w:rsidRPr="00FB2DDB" w:rsidTr="006E3BC5">
        <w:trPr>
          <w:cantSplit/>
          <w:tblHeader/>
        </w:trPr>
        <w:tc>
          <w:tcPr>
            <w:tcW w:w="816" w:type="dxa"/>
            <w:vMerge w:val="restart"/>
          </w:tcPr>
          <w:p w:rsidR="00473A75" w:rsidRPr="00FB2DDB" w:rsidRDefault="00473A75" w:rsidP="005E1BA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пункта плана</w:t>
            </w:r>
          </w:p>
        </w:tc>
        <w:tc>
          <w:tcPr>
            <w:tcW w:w="3828" w:type="dxa"/>
            <w:vMerge w:val="restart"/>
          </w:tcPr>
          <w:p w:rsidR="00B70CE3" w:rsidRPr="00FB2DDB" w:rsidRDefault="00B70CE3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vMerge w:val="restart"/>
          </w:tcPr>
          <w:p w:rsidR="00B70CE3" w:rsidRPr="00FB2DDB" w:rsidRDefault="00B70CE3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мероприятия</w:t>
            </w:r>
          </w:p>
        </w:tc>
        <w:tc>
          <w:tcPr>
            <w:tcW w:w="1984" w:type="dxa"/>
          </w:tcPr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аудитор</w:t>
            </w:r>
          </w:p>
        </w:tc>
      </w:tr>
      <w:tr w:rsidR="00473A75" w:rsidRPr="00FB2DDB" w:rsidTr="006E3BC5">
        <w:trPr>
          <w:cantSplit/>
          <w:tblHeader/>
        </w:trPr>
        <w:tc>
          <w:tcPr>
            <w:tcW w:w="816" w:type="dxa"/>
            <w:vMerge/>
          </w:tcPr>
          <w:p w:rsidR="00473A75" w:rsidRPr="00FB2DDB" w:rsidRDefault="00473A75" w:rsidP="005E1BA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A75" w:rsidRPr="00FB2DDB" w:rsidRDefault="00473A75" w:rsidP="005E1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приведения</w:t>
            </w:r>
          </w:p>
        </w:tc>
      </w:tr>
      <w:tr w:rsidR="00F14E79" w:rsidRPr="00FB2DDB" w:rsidTr="006E3BC5">
        <w:trPr>
          <w:cantSplit/>
          <w:trHeight w:val="496"/>
          <w:tblHeader/>
        </w:trPr>
        <w:tc>
          <w:tcPr>
            <w:tcW w:w="816" w:type="dxa"/>
            <w:vMerge w:val="restart"/>
          </w:tcPr>
          <w:p w:rsidR="00F14E79" w:rsidRPr="00FB2DDB" w:rsidRDefault="00FB2DDB" w:rsidP="005E1BAD">
            <w:pPr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3828" w:type="dxa"/>
            <w:vMerge w:val="restart"/>
          </w:tcPr>
          <w:p w:rsidR="00F14E79" w:rsidRPr="00FB2DDB" w:rsidRDefault="009B148A" w:rsidP="005E1B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</w:t>
            </w:r>
            <w:proofErr w:type="gramStart"/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средств бюджета города Челябинска</w:t>
            </w:r>
            <w:proofErr w:type="gramEnd"/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муниципального имущества</w:t>
            </w:r>
          </w:p>
        </w:tc>
        <w:tc>
          <w:tcPr>
            <w:tcW w:w="3119" w:type="dxa"/>
            <w:vMerge w:val="restart"/>
          </w:tcPr>
          <w:p w:rsidR="00F14E79" w:rsidRPr="00FB2DDB" w:rsidRDefault="009B148A" w:rsidP="005E1BAD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DD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социального обслуживания «Кризисный центр» города Челябинска</w:t>
            </w:r>
          </w:p>
        </w:tc>
        <w:tc>
          <w:tcPr>
            <w:tcW w:w="1984" w:type="dxa"/>
          </w:tcPr>
          <w:p w:rsidR="00F14E79" w:rsidRPr="00FB2DDB" w:rsidRDefault="00FB2DDB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>Мухачева Л.</w:t>
            </w:r>
            <w:r w:rsidR="00002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</w:p>
        </w:tc>
      </w:tr>
      <w:tr w:rsidR="00F14E79" w:rsidRPr="00FB2DDB" w:rsidTr="006E3BC5">
        <w:trPr>
          <w:cantSplit/>
          <w:trHeight w:val="496"/>
          <w:tblHeader/>
        </w:trPr>
        <w:tc>
          <w:tcPr>
            <w:tcW w:w="816" w:type="dxa"/>
            <w:vMerge/>
          </w:tcPr>
          <w:p w:rsidR="00F14E79" w:rsidRPr="00FB2DDB" w:rsidRDefault="00F14E79" w:rsidP="005E1BAD">
            <w:pPr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F14E79" w:rsidRPr="00FB2DDB" w:rsidRDefault="00F14E79" w:rsidP="005E1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14E79" w:rsidRPr="00FB2DDB" w:rsidRDefault="00F14E79" w:rsidP="005E1BA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F14E79" w:rsidRPr="00FB2DDB" w:rsidRDefault="00FB2DDB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DD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9F47C2" w:rsidRPr="00FB2DDB" w:rsidTr="006E3BC5">
        <w:trPr>
          <w:cantSplit/>
          <w:trHeight w:val="449"/>
          <w:tblHeader/>
        </w:trPr>
        <w:tc>
          <w:tcPr>
            <w:tcW w:w="816" w:type="dxa"/>
            <w:vMerge w:val="restart"/>
          </w:tcPr>
          <w:p w:rsidR="009F47C2" w:rsidRPr="009F47C2" w:rsidRDefault="009F47C2" w:rsidP="005E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C2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828" w:type="dxa"/>
            <w:vMerge w:val="restart"/>
          </w:tcPr>
          <w:p w:rsidR="009F47C2" w:rsidRPr="009F47C2" w:rsidRDefault="009F47C2" w:rsidP="005E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9F47C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средств бюджета города Челябинска</w:t>
            </w:r>
            <w:proofErr w:type="gramEnd"/>
            <w:r w:rsidRPr="009F4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муниципального имущества</w:t>
            </w:r>
          </w:p>
        </w:tc>
        <w:tc>
          <w:tcPr>
            <w:tcW w:w="3119" w:type="dxa"/>
            <w:vMerge w:val="restart"/>
          </w:tcPr>
          <w:p w:rsidR="009F47C2" w:rsidRPr="009F47C2" w:rsidRDefault="009F47C2" w:rsidP="005E1BA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«Городская среда»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47C2" w:rsidRPr="00FB2DDB" w:rsidRDefault="00EE7110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 Г.</w:t>
            </w:r>
            <w:r w:rsidR="00002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F14E79" w:rsidRPr="00FB2DDB" w:rsidTr="006E3BC5">
        <w:trPr>
          <w:cantSplit/>
          <w:trHeight w:val="269"/>
          <w:tblHeader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F14E79" w:rsidRPr="00FB2DDB" w:rsidRDefault="00F14E79" w:rsidP="005E1BAD">
            <w:pPr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F14E79" w:rsidRPr="00FB2DDB" w:rsidRDefault="00F14E79" w:rsidP="005E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F14E79" w:rsidRPr="00FB2DDB" w:rsidRDefault="00F14E79" w:rsidP="005E1BA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14E79" w:rsidRPr="00FB2DDB" w:rsidRDefault="005D4C86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8940EC" w:rsidRPr="00FB2DDB" w:rsidTr="006E3BC5">
        <w:trPr>
          <w:cantSplit/>
          <w:trHeight w:val="905"/>
          <w:tblHeader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40EC" w:rsidRPr="008940EC" w:rsidRDefault="008940EC" w:rsidP="005E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E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8A6E3A" w:rsidRPr="008940EC" w:rsidRDefault="008940EC" w:rsidP="005E1BA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940EC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средств бюджета города Челябинска, направленных на реализацию муниципальной программы «Развитие образования в городе Челябинске»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164283" w:rsidRDefault="008940EC" w:rsidP="005E1BAD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40EC">
              <w:rPr>
                <w:rFonts w:ascii="Times New Roman" w:hAnsi="Times New Roman" w:cs="Times New Roman"/>
                <w:sz w:val="24"/>
                <w:szCs w:val="24"/>
              </w:rPr>
              <w:t>Комитет по делам образования города Челябинска, подведомственные учреждения (выборочно)</w:t>
            </w:r>
          </w:p>
          <w:p w:rsidR="00164283" w:rsidRPr="008940EC" w:rsidRDefault="00164283" w:rsidP="005E1BAD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EC" w:rsidRPr="00FB2DDB" w:rsidRDefault="00591091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Абакумова И.</w:t>
            </w:r>
            <w:r w:rsidR="00002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</w:p>
        </w:tc>
      </w:tr>
      <w:tr w:rsidR="00F14E79" w:rsidRPr="00FB2DDB" w:rsidTr="006E3BC5">
        <w:trPr>
          <w:cantSplit/>
          <w:trHeight w:val="496"/>
          <w:tblHeader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E79" w:rsidRPr="00FB2DDB" w:rsidRDefault="00F14E79" w:rsidP="005E1BAD">
            <w:pPr>
              <w:ind w:left="-142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F14E79" w:rsidRPr="00FB2DDB" w:rsidRDefault="00F14E79" w:rsidP="005E1BAD">
            <w:pPr>
              <w:keepNext/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F14E79" w:rsidRPr="00FB2DDB" w:rsidRDefault="00F14E79" w:rsidP="005E1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9" w:rsidRPr="00FB2DDB" w:rsidRDefault="005D4C86" w:rsidP="008A1E54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  <w:r w:rsidR="00591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ноябрь</w:t>
            </w:r>
          </w:p>
        </w:tc>
      </w:tr>
      <w:tr w:rsidR="00B27AE3" w:rsidTr="006E3BC5">
        <w:trPr>
          <w:trHeight w:val="532"/>
          <w:tblHeader/>
        </w:trPr>
        <w:tc>
          <w:tcPr>
            <w:tcW w:w="816" w:type="dxa"/>
            <w:vMerge w:val="restart"/>
          </w:tcPr>
          <w:p w:rsidR="00B27AE3" w:rsidRPr="00295702" w:rsidRDefault="00B27AE3" w:rsidP="00DA1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02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828" w:type="dxa"/>
            <w:vMerge w:val="restart"/>
          </w:tcPr>
          <w:p w:rsidR="00B27AE3" w:rsidRPr="00295702" w:rsidRDefault="00B27AE3" w:rsidP="00DA1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3119" w:type="dxa"/>
            <w:vMerge w:val="restart"/>
          </w:tcPr>
          <w:p w:rsidR="006E3BC5" w:rsidRDefault="00B27AE3" w:rsidP="008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«Челябинский городской электрический транспорт»</w:t>
            </w:r>
          </w:p>
          <w:p w:rsidR="008A1E54" w:rsidRPr="00295702" w:rsidRDefault="008A1E54" w:rsidP="008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7AE3" w:rsidRPr="00BA1399" w:rsidRDefault="00B27AE3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Горбунова Г.</w:t>
            </w:r>
            <w:r w:rsidR="000020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B27AE3" w:rsidTr="006E3BC5">
        <w:trPr>
          <w:trHeight w:val="532"/>
          <w:tblHeader/>
        </w:trPr>
        <w:tc>
          <w:tcPr>
            <w:tcW w:w="816" w:type="dxa"/>
            <w:vMerge/>
          </w:tcPr>
          <w:p w:rsidR="00B27AE3" w:rsidRPr="00295702" w:rsidRDefault="00B27AE3" w:rsidP="00DA1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27AE3" w:rsidRPr="00295702" w:rsidRDefault="00B27AE3" w:rsidP="00DA1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27AE3" w:rsidRPr="00295702" w:rsidRDefault="00B27AE3" w:rsidP="00DA1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7AE3" w:rsidRDefault="008E63CF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- ноябрь</w:t>
            </w:r>
          </w:p>
        </w:tc>
      </w:tr>
      <w:tr w:rsidR="003F2BE8" w:rsidTr="006E3BC5">
        <w:trPr>
          <w:trHeight w:val="575"/>
          <w:tblHeader/>
        </w:trPr>
        <w:tc>
          <w:tcPr>
            <w:tcW w:w="816" w:type="dxa"/>
            <w:vMerge w:val="restart"/>
          </w:tcPr>
          <w:p w:rsidR="003F2BE8" w:rsidRDefault="003F2BE8" w:rsidP="005E1BAD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пункта плана</w:t>
            </w:r>
          </w:p>
        </w:tc>
        <w:tc>
          <w:tcPr>
            <w:tcW w:w="3828" w:type="dxa"/>
            <w:vMerge w:val="restart"/>
          </w:tcPr>
          <w:p w:rsidR="004711CB" w:rsidRDefault="004711CB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F2BE8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4711CB" w:rsidRDefault="004711CB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4711CB" w:rsidRDefault="004711CB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711CB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мероприятия</w:t>
            </w:r>
          </w:p>
        </w:tc>
        <w:tc>
          <w:tcPr>
            <w:tcW w:w="1984" w:type="dxa"/>
          </w:tcPr>
          <w:p w:rsidR="003F2BE8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аудитор</w:t>
            </w:r>
          </w:p>
        </w:tc>
      </w:tr>
      <w:tr w:rsidR="003F2BE8" w:rsidTr="006E3BC5">
        <w:trPr>
          <w:trHeight w:val="452"/>
          <w:tblHeader/>
        </w:trPr>
        <w:tc>
          <w:tcPr>
            <w:tcW w:w="816" w:type="dxa"/>
            <w:vMerge/>
          </w:tcPr>
          <w:p w:rsidR="003F2BE8" w:rsidRDefault="003F2BE8" w:rsidP="005E1BAD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3F2BE8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F2BE8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711CB" w:rsidRDefault="003F2BE8" w:rsidP="005E1B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период приведения</w:t>
            </w:r>
          </w:p>
        </w:tc>
      </w:tr>
      <w:tr w:rsidR="00D80DEF" w:rsidRPr="00A90033" w:rsidTr="006E3BC5">
        <w:trPr>
          <w:cantSplit/>
          <w:trHeight w:val="1187"/>
          <w:tblHeader/>
        </w:trPr>
        <w:tc>
          <w:tcPr>
            <w:tcW w:w="816" w:type="dxa"/>
            <w:vMerge w:val="restart"/>
          </w:tcPr>
          <w:p w:rsidR="00D80DEF" w:rsidRPr="00BA1399" w:rsidRDefault="00D80DEF" w:rsidP="005E1BAD">
            <w:pPr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3828" w:type="dxa"/>
            <w:vMerge w:val="restart"/>
          </w:tcPr>
          <w:p w:rsidR="00D80DEF" w:rsidRPr="00BA1399" w:rsidRDefault="00D80DEF" w:rsidP="005E1B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A1399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оверка целевого и эффективного использования средств бюджета города Челябинс</w:t>
            </w:r>
            <w:r w:rsidR="006F2DC5">
              <w:rPr>
                <w:rFonts w:ascii="Times New Roman" w:hAnsi="Times New Roman"/>
                <w:bCs/>
                <w:sz w:val="24"/>
                <w:szCs w:val="24"/>
              </w:rPr>
              <w:t>ка, направленных на реализацию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униципальной программы «Обеспечение содержания, ремонта автомобильных дорог общего пользования и других объектов внешнего благоустройства в городе Челябинске»</w:t>
            </w:r>
            <w:r w:rsidR="00E966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3BA5">
              <w:rPr>
                <w:rFonts w:ascii="Times New Roman" w:hAnsi="Times New Roman"/>
                <w:bCs/>
                <w:sz w:val="24"/>
                <w:szCs w:val="24"/>
              </w:rPr>
              <w:t>на 2018-2020 годы</w:t>
            </w:r>
          </w:p>
        </w:tc>
        <w:tc>
          <w:tcPr>
            <w:tcW w:w="3119" w:type="dxa"/>
            <w:vMerge w:val="restart"/>
          </w:tcPr>
          <w:p w:rsidR="00D80DEF" w:rsidRPr="00BA1399" w:rsidRDefault="00D80DEF" w:rsidP="005E1B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Комитет дорожного хозяйства города Челябинска</w:t>
            </w:r>
          </w:p>
        </w:tc>
        <w:tc>
          <w:tcPr>
            <w:tcW w:w="1984" w:type="dxa"/>
          </w:tcPr>
          <w:p w:rsidR="00D80DEF" w:rsidRPr="00BA1399" w:rsidRDefault="00D80DEF" w:rsidP="008A1E54">
            <w:pPr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399">
              <w:rPr>
                <w:rFonts w:ascii="Times New Roman" w:hAnsi="Times New Roman"/>
                <w:bCs/>
                <w:sz w:val="24"/>
                <w:szCs w:val="24"/>
              </w:rPr>
              <w:t>Горбунова Г.</w:t>
            </w:r>
            <w:r w:rsidR="000020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39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D80DEF" w:rsidRPr="00A90033" w:rsidTr="006E3BC5">
        <w:trPr>
          <w:cantSplit/>
          <w:trHeight w:val="1187"/>
          <w:tblHeader/>
        </w:trPr>
        <w:tc>
          <w:tcPr>
            <w:tcW w:w="816" w:type="dxa"/>
            <w:vMerge/>
          </w:tcPr>
          <w:p w:rsidR="00D80DEF" w:rsidRDefault="00D80DEF" w:rsidP="005E1BAD">
            <w:pPr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80DEF" w:rsidRPr="00BA1399" w:rsidRDefault="00D80DEF" w:rsidP="005E1B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80DEF" w:rsidRDefault="00D80DEF" w:rsidP="005E1B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DEF" w:rsidRPr="00BA1399" w:rsidRDefault="00C25E0D" w:rsidP="008A1E54">
            <w:pPr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C20626" w:rsidRPr="00915C7C" w:rsidTr="006E3BC5">
        <w:trPr>
          <w:cantSplit/>
          <w:trHeight w:val="394"/>
          <w:tblHeader/>
        </w:trPr>
        <w:tc>
          <w:tcPr>
            <w:tcW w:w="816" w:type="dxa"/>
            <w:vMerge w:val="restart"/>
          </w:tcPr>
          <w:p w:rsidR="00C20626" w:rsidRPr="00C20626" w:rsidRDefault="00C20626" w:rsidP="005E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626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828" w:type="dxa"/>
            <w:vMerge w:val="restart"/>
          </w:tcPr>
          <w:p w:rsidR="00C20626" w:rsidRPr="00C20626" w:rsidRDefault="00C20626" w:rsidP="00DA1CEB">
            <w:pPr>
              <w:pStyle w:val="3"/>
              <w:widowControl w:val="0"/>
              <w:spacing w:after="0"/>
              <w:rPr>
                <w:bCs/>
                <w:sz w:val="24"/>
                <w:szCs w:val="24"/>
              </w:rPr>
            </w:pPr>
            <w:r w:rsidRPr="00C20626">
              <w:rPr>
                <w:sz w:val="24"/>
                <w:szCs w:val="24"/>
              </w:rPr>
              <w:t xml:space="preserve">Проверка </w:t>
            </w:r>
            <w:proofErr w:type="gramStart"/>
            <w:r w:rsidRPr="00C20626">
              <w:rPr>
                <w:sz w:val="24"/>
                <w:szCs w:val="24"/>
              </w:rPr>
              <w:t>использования средств бюджета города Челябинска</w:t>
            </w:r>
            <w:proofErr w:type="gramEnd"/>
            <w:r w:rsidRPr="00C20626">
              <w:rPr>
                <w:sz w:val="24"/>
                <w:szCs w:val="24"/>
              </w:rPr>
              <w:t xml:space="preserve"> и муниципального имущества</w:t>
            </w:r>
          </w:p>
        </w:tc>
        <w:tc>
          <w:tcPr>
            <w:tcW w:w="3119" w:type="dxa"/>
            <w:vMerge w:val="restart"/>
          </w:tcPr>
          <w:p w:rsidR="00C20626" w:rsidRPr="00C20626" w:rsidRDefault="00C20626" w:rsidP="00DA1CEB">
            <w:pPr>
              <w:pStyle w:val="3"/>
              <w:widowControl w:val="0"/>
              <w:spacing w:after="0"/>
              <w:rPr>
                <w:bCs/>
                <w:sz w:val="24"/>
                <w:szCs w:val="24"/>
              </w:rPr>
            </w:pPr>
            <w:r w:rsidRPr="00C20626">
              <w:rPr>
                <w:bCs/>
                <w:sz w:val="24"/>
                <w:szCs w:val="24"/>
              </w:rPr>
              <w:t>Муниципальное бюджетное учреждение «Центр социально-трудовой реабилитации»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0626" w:rsidRPr="00BA1399" w:rsidRDefault="00C20626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Мухачева Л.</w:t>
            </w:r>
            <w:r w:rsidR="000020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</w:p>
        </w:tc>
      </w:tr>
      <w:tr w:rsidR="00C20626" w:rsidRPr="00915C7C" w:rsidTr="006E3BC5">
        <w:trPr>
          <w:cantSplit/>
          <w:trHeight w:val="394"/>
          <w:tblHeader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C20626" w:rsidRPr="00C20626" w:rsidRDefault="00C20626" w:rsidP="005E1BAD">
            <w:pPr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C20626" w:rsidRPr="00C20626" w:rsidRDefault="00C20626" w:rsidP="005E1BAD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20626" w:rsidRPr="00C20626" w:rsidRDefault="00C20626" w:rsidP="005E1B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0626" w:rsidRPr="00BA1399" w:rsidRDefault="00C20626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 - декабрь</w:t>
            </w:r>
          </w:p>
        </w:tc>
      </w:tr>
      <w:tr w:rsidR="00C20626" w:rsidRPr="00915C7C" w:rsidTr="006E3BC5">
        <w:trPr>
          <w:cantSplit/>
          <w:trHeight w:val="891"/>
          <w:tblHeader/>
        </w:trPr>
        <w:tc>
          <w:tcPr>
            <w:tcW w:w="816" w:type="dxa"/>
            <w:vMerge w:val="restart"/>
          </w:tcPr>
          <w:p w:rsidR="00C20626" w:rsidRPr="00C20626" w:rsidRDefault="00C20626" w:rsidP="005E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26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828" w:type="dxa"/>
            <w:vMerge w:val="restart"/>
          </w:tcPr>
          <w:p w:rsidR="00C20626" w:rsidRPr="00C20626" w:rsidRDefault="00C20626" w:rsidP="00DA1CEB">
            <w:pPr>
              <w:pStyle w:val="3"/>
              <w:widowControl w:val="0"/>
              <w:spacing w:after="0"/>
              <w:rPr>
                <w:bCs/>
                <w:sz w:val="24"/>
                <w:szCs w:val="24"/>
              </w:rPr>
            </w:pPr>
            <w:r w:rsidRPr="00C20626">
              <w:rPr>
                <w:sz w:val="24"/>
                <w:szCs w:val="24"/>
              </w:rPr>
              <w:t xml:space="preserve">Проверка </w:t>
            </w:r>
            <w:proofErr w:type="gramStart"/>
            <w:r w:rsidRPr="00C20626">
              <w:rPr>
                <w:sz w:val="24"/>
                <w:szCs w:val="24"/>
              </w:rPr>
              <w:t>использования средств бюджета города Челябинска</w:t>
            </w:r>
            <w:proofErr w:type="gramEnd"/>
            <w:r w:rsidRPr="00C20626">
              <w:rPr>
                <w:sz w:val="24"/>
                <w:szCs w:val="24"/>
              </w:rPr>
              <w:t xml:space="preserve"> и муниципального имущества</w:t>
            </w:r>
          </w:p>
        </w:tc>
        <w:tc>
          <w:tcPr>
            <w:tcW w:w="3119" w:type="dxa"/>
            <w:vMerge w:val="restart"/>
          </w:tcPr>
          <w:p w:rsidR="00C20626" w:rsidRPr="00C20626" w:rsidRDefault="00C20626" w:rsidP="00DA1CEB">
            <w:pPr>
              <w:pStyle w:val="3"/>
              <w:widowControl w:val="0"/>
              <w:spacing w:after="0"/>
              <w:rPr>
                <w:bCs/>
                <w:sz w:val="24"/>
                <w:szCs w:val="24"/>
              </w:rPr>
            </w:pPr>
            <w:r w:rsidRPr="00C20626">
              <w:rPr>
                <w:sz w:val="24"/>
                <w:szCs w:val="24"/>
              </w:rPr>
              <w:t>Муниципальное автономное учреждение «Центр поддержки молодежных инициатив» города Челябинска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0626" w:rsidRDefault="00C20626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Абакумова И.</w:t>
            </w:r>
            <w:r w:rsidR="000020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Л.</w:t>
            </w:r>
          </w:p>
        </w:tc>
      </w:tr>
      <w:tr w:rsidR="00F01C59" w:rsidRPr="00915C7C" w:rsidTr="006E3BC5">
        <w:trPr>
          <w:cantSplit/>
          <w:trHeight w:val="890"/>
          <w:tblHeader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F01C59" w:rsidRPr="00F01C59" w:rsidRDefault="00F01C59" w:rsidP="005E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F01C59" w:rsidRPr="00F01C59" w:rsidRDefault="00F01C59" w:rsidP="005E1BA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F01C59" w:rsidRPr="00F01C59" w:rsidRDefault="00F01C59" w:rsidP="005E1BA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01C59" w:rsidRDefault="00F01C59" w:rsidP="008A1E54">
            <w:pPr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 - декабрь</w:t>
            </w:r>
          </w:p>
        </w:tc>
      </w:tr>
    </w:tbl>
    <w:p w:rsidR="00D857D9" w:rsidRDefault="00D857D9" w:rsidP="006A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7D9" w:rsidRDefault="00D857D9" w:rsidP="006A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04D" w:rsidRDefault="0094304D" w:rsidP="006A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93F">
        <w:rPr>
          <w:rFonts w:ascii="Times New Roman" w:eastAsia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p w:rsidR="006A541E" w:rsidRPr="009E393F" w:rsidRDefault="006A541E" w:rsidP="006A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946"/>
        <w:gridCol w:w="1984"/>
      </w:tblGrid>
      <w:tr w:rsidR="00D857D9" w:rsidRPr="00D857D9" w:rsidTr="00AD1144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:rsidR="00D857D9" w:rsidRPr="00D857D9" w:rsidRDefault="00D857D9" w:rsidP="00DA1C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/>
                <w:bCs/>
                <w:sz w:val="24"/>
                <w:szCs w:val="24"/>
              </w:rPr>
              <w:t>№ пункта плана</w:t>
            </w:r>
          </w:p>
        </w:tc>
        <w:tc>
          <w:tcPr>
            <w:tcW w:w="6946" w:type="dxa"/>
            <w:vMerge w:val="restart"/>
            <w:vAlign w:val="center"/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57D9" w:rsidRPr="00D857D9" w:rsidTr="00AD1144">
        <w:trPr>
          <w:cantSplit/>
          <w:trHeight w:val="335"/>
          <w:tblHeader/>
        </w:trPr>
        <w:tc>
          <w:tcPr>
            <w:tcW w:w="851" w:type="dxa"/>
            <w:vMerge/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</w:p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D857D9" w:rsidRPr="00D857D9" w:rsidTr="00AD1144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D857D9" w:rsidRPr="00D857D9" w:rsidRDefault="00D857D9" w:rsidP="00DA1C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D9"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6946" w:type="dxa"/>
            <w:vMerge w:val="restart"/>
            <w:vAlign w:val="center"/>
          </w:tcPr>
          <w:p w:rsidR="00D857D9" w:rsidRPr="00D857D9" w:rsidRDefault="00D857D9" w:rsidP="00DA1C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Подготовка заключения на проект решения Челябинской городской Думы о бюджете города Челябинска на 2021 год и плановый период 2022-2023 годов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Мухачева Л.</w:t>
            </w:r>
            <w:r w:rsidR="0000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7D9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D857D9" w:rsidRPr="00D857D9" w:rsidTr="00AD1144">
        <w:trPr>
          <w:cantSplit/>
          <w:trHeight w:val="20"/>
        </w:trPr>
        <w:tc>
          <w:tcPr>
            <w:tcW w:w="851" w:type="dxa"/>
            <w:vMerge/>
          </w:tcPr>
          <w:p w:rsidR="00D857D9" w:rsidRPr="00D857D9" w:rsidRDefault="00D857D9" w:rsidP="00D857D9">
            <w:pPr>
              <w:pStyle w:val="ab"/>
              <w:numPr>
                <w:ilvl w:val="1"/>
                <w:numId w:val="2"/>
              </w:numPr>
              <w:suppressAutoHyphens w:val="0"/>
              <w:ind w:left="0" w:firstLine="0"/>
              <w:rPr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:rsidR="00D857D9" w:rsidRPr="00D857D9" w:rsidRDefault="00D857D9" w:rsidP="00DA1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</w:tr>
      <w:tr w:rsidR="00D857D9" w:rsidRPr="00D857D9" w:rsidTr="00AD1144">
        <w:trPr>
          <w:cantSplit/>
          <w:trHeight w:val="98"/>
        </w:trPr>
        <w:tc>
          <w:tcPr>
            <w:tcW w:w="851" w:type="dxa"/>
            <w:vMerge w:val="restart"/>
          </w:tcPr>
          <w:p w:rsidR="00D857D9" w:rsidRPr="00D857D9" w:rsidRDefault="00D857D9" w:rsidP="00DA1CEB">
            <w:pPr>
              <w:pStyle w:val="ab"/>
              <w:ind w:left="0"/>
              <w:rPr>
                <w:bCs/>
                <w:szCs w:val="24"/>
              </w:rPr>
            </w:pPr>
            <w:r w:rsidRPr="00D857D9">
              <w:rPr>
                <w:bCs/>
                <w:szCs w:val="24"/>
              </w:rPr>
              <w:t>2.13 - 2.19</w:t>
            </w:r>
          </w:p>
        </w:tc>
        <w:tc>
          <w:tcPr>
            <w:tcW w:w="6946" w:type="dxa"/>
            <w:vMerge w:val="restart"/>
          </w:tcPr>
          <w:p w:rsidR="00D857D9" w:rsidRPr="00D857D9" w:rsidRDefault="00D857D9" w:rsidP="00DA1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Подготовка заключений на проекты бюджетов 7 (семи) внутригородских районов города Челябинска на 2021 год и плановый период 2022-2023 годов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Мухачева Л.</w:t>
            </w:r>
            <w:r w:rsidR="0000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7D9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D857D9" w:rsidRPr="00D857D9" w:rsidTr="00AD1144">
        <w:trPr>
          <w:cantSplit/>
          <w:trHeight w:val="97"/>
        </w:trPr>
        <w:tc>
          <w:tcPr>
            <w:tcW w:w="851" w:type="dxa"/>
            <w:vMerge/>
          </w:tcPr>
          <w:p w:rsidR="00D857D9" w:rsidRPr="00D857D9" w:rsidRDefault="00D857D9" w:rsidP="00DA1CEB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:rsidR="00D857D9" w:rsidRPr="00D857D9" w:rsidRDefault="00D857D9" w:rsidP="00DA1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57D9" w:rsidRPr="00D857D9" w:rsidTr="00AD1144">
        <w:trPr>
          <w:cantSplit/>
          <w:trHeight w:val="98"/>
        </w:trPr>
        <w:tc>
          <w:tcPr>
            <w:tcW w:w="851" w:type="dxa"/>
            <w:vMerge w:val="restart"/>
          </w:tcPr>
          <w:p w:rsidR="00D857D9" w:rsidRPr="00D857D9" w:rsidRDefault="00D857D9" w:rsidP="00DA1CEB">
            <w:pPr>
              <w:pStyle w:val="ab"/>
              <w:ind w:left="0"/>
              <w:rPr>
                <w:bCs/>
                <w:szCs w:val="24"/>
              </w:rPr>
            </w:pPr>
            <w:r w:rsidRPr="00D857D9">
              <w:rPr>
                <w:bCs/>
                <w:szCs w:val="24"/>
              </w:rPr>
              <w:t>2.11</w:t>
            </w:r>
          </w:p>
        </w:tc>
        <w:tc>
          <w:tcPr>
            <w:tcW w:w="6946" w:type="dxa"/>
            <w:vMerge w:val="restart"/>
          </w:tcPr>
          <w:p w:rsidR="00D857D9" w:rsidRPr="00D857D9" w:rsidRDefault="00D857D9" w:rsidP="00DA1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Экспертиза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Абакумова И.</w:t>
            </w:r>
            <w:r w:rsidR="0000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7D9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D857D9" w:rsidRPr="00D857D9" w:rsidTr="00AD1144">
        <w:trPr>
          <w:cantSplit/>
          <w:trHeight w:val="97"/>
        </w:trPr>
        <w:tc>
          <w:tcPr>
            <w:tcW w:w="851" w:type="dxa"/>
            <w:vMerge/>
          </w:tcPr>
          <w:p w:rsidR="00D857D9" w:rsidRPr="00D857D9" w:rsidRDefault="00D857D9" w:rsidP="00DA1CEB">
            <w:pPr>
              <w:pStyle w:val="ab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:rsidR="00D857D9" w:rsidRPr="00D857D9" w:rsidRDefault="00D857D9" w:rsidP="00DA1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857D9" w:rsidRPr="00D857D9" w:rsidRDefault="00D857D9" w:rsidP="00DA1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D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8E30E9" w:rsidRDefault="008E30E9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AE3" w:rsidRDefault="00B27AE3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D9" w:rsidRDefault="00D857D9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D9" w:rsidRDefault="00D857D9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CEB" w:rsidRDefault="00DA1CEB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707" w:rsidRDefault="00EB5707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7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Организационные мероприятия</w:t>
      </w:r>
    </w:p>
    <w:p w:rsidR="006A541E" w:rsidRDefault="006A541E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851"/>
        <w:gridCol w:w="6946"/>
        <w:gridCol w:w="1984"/>
      </w:tblGrid>
      <w:tr w:rsidR="001B2917" w:rsidTr="00AD1144">
        <w:trPr>
          <w:trHeight w:val="297"/>
        </w:trPr>
        <w:tc>
          <w:tcPr>
            <w:tcW w:w="851" w:type="dxa"/>
            <w:vMerge w:val="restart"/>
          </w:tcPr>
          <w:p w:rsidR="001B2917" w:rsidRDefault="001B2917" w:rsidP="00DA58D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пункта плана</w:t>
            </w:r>
          </w:p>
        </w:tc>
        <w:tc>
          <w:tcPr>
            <w:tcW w:w="6946" w:type="dxa"/>
            <w:vMerge w:val="restart"/>
          </w:tcPr>
          <w:p w:rsidR="001B2917" w:rsidRDefault="001B2917" w:rsidP="006A54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2917" w:rsidRDefault="001B2917" w:rsidP="006A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1B2917" w:rsidRDefault="001B2917" w:rsidP="005D78F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B2917" w:rsidTr="00AD1144">
        <w:trPr>
          <w:trHeight w:val="297"/>
        </w:trPr>
        <w:tc>
          <w:tcPr>
            <w:tcW w:w="851" w:type="dxa"/>
            <w:vMerge/>
          </w:tcPr>
          <w:p w:rsidR="001B2917" w:rsidRPr="003E7B5C" w:rsidRDefault="001B2917" w:rsidP="006A54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1B2917" w:rsidRDefault="001B2917" w:rsidP="006A54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917" w:rsidRDefault="001B2917" w:rsidP="00ED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  <w:r w:rsidR="00ED268B" w:rsidRPr="009C3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67CB" w:rsidTr="00AD1144">
        <w:trPr>
          <w:trHeight w:val="214"/>
        </w:trPr>
        <w:tc>
          <w:tcPr>
            <w:tcW w:w="851" w:type="dxa"/>
            <w:vMerge w:val="restart"/>
          </w:tcPr>
          <w:p w:rsidR="00BB67CB" w:rsidRPr="00ED268B" w:rsidRDefault="00BB67CB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6946" w:type="dxa"/>
            <w:vMerge w:val="restart"/>
          </w:tcPr>
          <w:p w:rsidR="00BB67CB" w:rsidRPr="001438C6" w:rsidRDefault="00BB67CB" w:rsidP="00ED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A8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ar-SA"/>
              </w:rPr>
              <w:t>Подготовка плана работы Контрольно-счетной палаты города Челябинска на 202</w:t>
            </w:r>
            <w:r w:rsidRPr="00ED268B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1</w:t>
            </w:r>
            <w:r w:rsidRPr="00B02A8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ar-SA"/>
              </w:rPr>
              <w:t xml:space="preserve"> год</w:t>
            </w:r>
          </w:p>
        </w:tc>
        <w:tc>
          <w:tcPr>
            <w:tcW w:w="1984" w:type="dxa"/>
          </w:tcPr>
          <w:p w:rsidR="00BB67CB" w:rsidRPr="00ED268B" w:rsidRDefault="00BB67CB" w:rsidP="00BB67C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Гутова Н. В.</w:t>
            </w:r>
          </w:p>
        </w:tc>
      </w:tr>
      <w:tr w:rsidR="00BB67CB" w:rsidTr="00AD1144">
        <w:trPr>
          <w:trHeight w:val="214"/>
        </w:trPr>
        <w:tc>
          <w:tcPr>
            <w:tcW w:w="851" w:type="dxa"/>
            <w:vMerge/>
          </w:tcPr>
          <w:p w:rsidR="00BB67CB" w:rsidRDefault="00BB67CB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</w:tcPr>
          <w:p w:rsidR="00BB67CB" w:rsidRPr="00B02A82" w:rsidRDefault="00BB67CB" w:rsidP="00ED2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BB67CB" w:rsidRDefault="00BB67CB" w:rsidP="000020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63433" w:rsidTr="00AD1144">
        <w:trPr>
          <w:trHeight w:val="319"/>
        </w:trPr>
        <w:tc>
          <w:tcPr>
            <w:tcW w:w="851" w:type="dxa"/>
            <w:vMerge w:val="restart"/>
          </w:tcPr>
          <w:p w:rsidR="00863433" w:rsidRPr="00C6204F" w:rsidRDefault="00863433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46" w:type="dxa"/>
            <w:vMerge w:val="restart"/>
          </w:tcPr>
          <w:p w:rsidR="00863433" w:rsidRPr="00B02A82" w:rsidRDefault="0038237E" w:rsidP="00ED268B">
            <w:pPr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Формирование реестра расходных обязательств и определение объемов бюджетных </w:t>
            </w:r>
            <w:r w:rsidR="00F56836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ассигнований, необходимых для их исполнения</w:t>
            </w:r>
          </w:p>
        </w:tc>
        <w:tc>
          <w:tcPr>
            <w:tcW w:w="1984" w:type="dxa"/>
          </w:tcPr>
          <w:p w:rsidR="00863433" w:rsidRPr="001438C6" w:rsidRDefault="00863433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В.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863433" w:rsidTr="00AD1144">
        <w:trPr>
          <w:trHeight w:val="318"/>
        </w:trPr>
        <w:tc>
          <w:tcPr>
            <w:tcW w:w="851" w:type="dxa"/>
            <w:vMerge/>
          </w:tcPr>
          <w:p w:rsidR="00863433" w:rsidRDefault="00863433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63433" w:rsidRPr="00863433" w:rsidRDefault="00863433" w:rsidP="00ED268B">
            <w:pPr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863433" w:rsidRPr="00361ECF" w:rsidRDefault="00863433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400149" w:rsidTr="00AD1144">
        <w:trPr>
          <w:trHeight w:val="297"/>
        </w:trPr>
        <w:tc>
          <w:tcPr>
            <w:tcW w:w="851" w:type="dxa"/>
            <w:vMerge w:val="restart"/>
          </w:tcPr>
          <w:p w:rsidR="00400149" w:rsidRPr="00361ECF" w:rsidRDefault="00400149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46" w:type="dxa"/>
            <w:vMerge w:val="restart"/>
          </w:tcPr>
          <w:p w:rsidR="00400149" w:rsidRPr="001438C6" w:rsidRDefault="00400149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8C6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установленные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 Контрольно-счетной палаты города Челябинска</w:t>
            </w:r>
          </w:p>
        </w:tc>
        <w:tc>
          <w:tcPr>
            <w:tcW w:w="1984" w:type="dxa"/>
          </w:tcPr>
          <w:p w:rsidR="00400149" w:rsidRPr="001438C6" w:rsidRDefault="00400149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В.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400149" w:rsidTr="00AD1144">
        <w:trPr>
          <w:trHeight w:val="297"/>
        </w:trPr>
        <w:tc>
          <w:tcPr>
            <w:tcW w:w="851" w:type="dxa"/>
            <w:vMerge/>
          </w:tcPr>
          <w:p w:rsidR="00400149" w:rsidRPr="00361ECF" w:rsidRDefault="00400149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400149" w:rsidRPr="001438C6" w:rsidRDefault="00400149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149" w:rsidRPr="00361ECF" w:rsidRDefault="00013FF6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B929DB" w:rsidTr="00AD1144">
        <w:trPr>
          <w:trHeight w:val="319"/>
        </w:trPr>
        <w:tc>
          <w:tcPr>
            <w:tcW w:w="851" w:type="dxa"/>
            <w:vMerge w:val="restart"/>
          </w:tcPr>
          <w:p w:rsidR="00B929DB" w:rsidRPr="00361ECF" w:rsidRDefault="00B929DB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46" w:type="dxa"/>
            <w:vMerge w:val="restart"/>
          </w:tcPr>
          <w:p w:rsidR="00B929DB" w:rsidRPr="00FF2299" w:rsidRDefault="00B929DB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D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нефинансовых активов, расчетов с дебиторами и кредиторами в Контрольно-счетной палате города Челябинска</w:t>
            </w:r>
          </w:p>
        </w:tc>
        <w:tc>
          <w:tcPr>
            <w:tcW w:w="1984" w:type="dxa"/>
          </w:tcPr>
          <w:p w:rsidR="00B929DB" w:rsidRPr="001438C6" w:rsidRDefault="00B929DB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В.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B929DB" w:rsidTr="00AD1144">
        <w:trPr>
          <w:trHeight w:val="318"/>
        </w:trPr>
        <w:tc>
          <w:tcPr>
            <w:tcW w:w="851" w:type="dxa"/>
            <w:vMerge/>
          </w:tcPr>
          <w:p w:rsidR="00B929DB" w:rsidRDefault="00B929DB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929DB" w:rsidRPr="00B929DB" w:rsidRDefault="00B929DB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29DB" w:rsidRPr="00361ECF" w:rsidRDefault="00B929DB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FF2299" w:rsidTr="00AD1144">
        <w:trPr>
          <w:trHeight w:val="594"/>
        </w:trPr>
        <w:tc>
          <w:tcPr>
            <w:tcW w:w="851" w:type="dxa"/>
            <w:vMerge w:val="restart"/>
          </w:tcPr>
          <w:p w:rsidR="00FF2299" w:rsidRPr="00361ECF" w:rsidRDefault="00361ECF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46" w:type="dxa"/>
            <w:vMerge w:val="restart"/>
          </w:tcPr>
          <w:p w:rsidR="00FF2299" w:rsidRPr="001956C9" w:rsidRDefault="00FF2299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2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сведений о доходах, расходах, имуществе и обязательствах имущественного характера должностных лиц </w:t>
            </w:r>
            <w:r w:rsidRPr="003D08FC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города Челябинска, а также лиц, претендующих на замещение должностей муниципальной службы в Контрольно-счетной палате города Челябинска</w:t>
            </w:r>
          </w:p>
        </w:tc>
        <w:tc>
          <w:tcPr>
            <w:tcW w:w="1984" w:type="dxa"/>
          </w:tcPr>
          <w:p w:rsidR="00FF2299" w:rsidRPr="001438C6" w:rsidRDefault="001200C3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Е.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FF2299" w:rsidTr="00AD1144">
        <w:trPr>
          <w:trHeight w:val="593"/>
        </w:trPr>
        <w:tc>
          <w:tcPr>
            <w:tcW w:w="851" w:type="dxa"/>
            <w:vMerge/>
          </w:tcPr>
          <w:p w:rsidR="00FF2299" w:rsidRPr="00361ECF" w:rsidRDefault="00FF2299" w:rsidP="006A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FF2299" w:rsidRPr="00FF2299" w:rsidRDefault="00FF2299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2299" w:rsidRPr="001438C6" w:rsidRDefault="009A04D2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361ECF" w:rsidTr="00AD1144">
        <w:trPr>
          <w:trHeight w:val="214"/>
        </w:trPr>
        <w:tc>
          <w:tcPr>
            <w:tcW w:w="851" w:type="dxa"/>
            <w:vMerge w:val="restart"/>
          </w:tcPr>
          <w:p w:rsidR="00361ECF" w:rsidRPr="00361ECF" w:rsidRDefault="00361ECF" w:rsidP="009A0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A0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vMerge w:val="restart"/>
          </w:tcPr>
          <w:p w:rsidR="00361ECF" w:rsidRPr="00FF2299" w:rsidRDefault="009A04D2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</w:t>
            </w:r>
            <w:r w:rsidR="00F20ABA">
              <w:rPr>
                <w:rFonts w:ascii="Times New Roman" w:hAnsi="Times New Roman" w:cs="Times New Roman"/>
                <w:sz w:val="24"/>
                <w:szCs w:val="24"/>
              </w:rPr>
              <w:t xml:space="preserve"> по внесению изменений в муниципальные правовые акты города Челябинска</w:t>
            </w:r>
          </w:p>
        </w:tc>
        <w:tc>
          <w:tcPr>
            <w:tcW w:w="1984" w:type="dxa"/>
          </w:tcPr>
          <w:p w:rsidR="00361ECF" w:rsidRDefault="00F20ABA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Арабули Д.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20ABA" w:rsidRDefault="00F20ABA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Е.</w:t>
            </w:r>
            <w:r w:rsidR="00BB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361ECF" w:rsidTr="00AD1144">
        <w:trPr>
          <w:trHeight w:val="214"/>
        </w:trPr>
        <w:tc>
          <w:tcPr>
            <w:tcW w:w="851" w:type="dxa"/>
            <w:vMerge/>
          </w:tcPr>
          <w:p w:rsidR="00361ECF" w:rsidRDefault="00361ECF" w:rsidP="006A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61ECF" w:rsidRPr="001200C3" w:rsidRDefault="00361ECF" w:rsidP="006A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1ECF" w:rsidRDefault="00F20ABA" w:rsidP="000020B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</w:tbl>
    <w:p w:rsidR="009F5403" w:rsidRPr="008E30E9" w:rsidRDefault="009F5403" w:rsidP="006A541E">
      <w:pPr>
        <w:spacing w:after="0" w:line="240" w:lineRule="auto"/>
        <w:ind w:left="142" w:right="-284"/>
        <w:jc w:val="both"/>
        <w:rPr>
          <w:rFonts w:ascii="Times New Roman" w:hAnsi="Times New Roman"/>
          <w:szCs w:val="24"/>
        </w:rPr>
      </w:pPr>
    </w:p>
    <w:p w:rsidR="009F5403" w:rsidRPr="008E30E9" w:rsidRDefault="009F5403" w:rsidP="00AD1144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8E30E9">
        <w:rPr>
          <w:rFonts w:ascii="Times New Roman" w:eastAsia="Times New Roman" w:hAnsi="Times New Roman" w:cs="Times New Roman"/>
          <w:szCs w:val="24"/>
        </w:rPr>
        <w:t xml:space="preserve">Примечание: </w:t>
      </w:r>
      <w:r w:rsidRPr="008E30E9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Сроки проведения контрольных, экспертно-аналитических и организационных мероприятий могут быть скорректированы на основании служебных записок аудиторов и ответственных лиц.</w:t>
      </w:r>
    </w:p>
    <w:p w:rsidR="00EB5707" w:rsidRPr="00C303FD" w:rsidRDefault="00EB5707" w:rsidP="006A54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0CA9" w:rsidRPr="00C303FD" w:rsidRDefault="00850CA9" w:rsidP="006A54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1144" w:rsidRDefault="00AD1144" w:rsidP="006A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144" w:rsidRDefault="00AD1144" w:rsidP="006A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144" w:rsidRDefault="00AD1144" w:rsidP="006A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144" w:rsidRDefault="00AD1144" w:rsidP="006A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E30E9" w:rsidRDefault="009F5403" w:rsidP="006A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0E9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9F5403" w:rsidRPr="008E30E9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05">
        <w:rPr>
          <w:rFonts w:ascii="Times New Roman" w:eastAsia="Times New Roman" w:hAnsi="Times New Roman" w:cs="Times New Roman"/>
          <w:sz w:val="24"/>
          <w:szCs w:val="24"/>
        </w:rPr>
        <w:t>Аудитор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ab/>
        <w:t>И.</w:t>
      </w:r>
      <w:r w:rsidR="00AD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>Л. Абакумова</w:t>
      </w: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05">
        <w:rPr>
          <w:rFonts w:ascii="Times New Roman" w:eastAsia="Times New Roman" w:hAnsi="Times New Roman" w:cs="Times New Roman"/>
          <w:sz w:val="24"/>
          <w:szCs w:val="24"/>
        </w:rPr>
        <w:t>Аудитор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ab/>
        <w:t>Г.</w:t>
      </w:r>
      <w:r w:rsidR="00AD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>Г. Горбунова</w:t>
      </w: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05">
        <w:rPr>
          <w:rFonts w:ascii="Times New Roman" w:eastAsia="Times New Roman" w:hAnsi="Times New Roman" w:cs="Times New Roman"/>
          <w:sz w:val="24"/>
          <w:szCs w:val="24"/>
        </w:rPr>
        <w:t>Аудитор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ab/>
        <w:t>Л.</w:t>
      </w:r>
      <w:r w:rsidR="00AD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>В. Мухачева</w:t>
      </w: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605">
        <w:rPr>
          <w:rFonts w:ascii="Times New Roman" w:eastAsia="Times New Roman" w:hAnsi="Times New Roman" w:cs="Times New Roman"/>
          <w:sz w:val="24"/>
          <w:szCs w:val="24"/>
        </w:rPr>
        <w:t>Начальник отдела - главный бухгалтер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ab/>
        <w:t>В.</w:t>
      </w:r>
      <w:r w:rsidR="00AD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 xml:space="preserve">Ю. Колосова </w:t>
      </w:r>
    </w:p>
    <w:p w:rsidR="009F5403" w:rsidRPr="00814605" w:rsidRDefault="009F5403" w:rsidP="006A541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03" w:rsidRPr="00814605" w:rsidRDefault="009F5403" w:rsidP="00850CA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605">
        <w:rPr>
          <w:rFonts w:ascii="Times New Roman" w:eastAsia="Times New Roman" w:hAnsi="Times New Roman" w:cs="Times New Roman"/>
          <w:sz w:val="24"/>
          <w:szCs w:val="24"/>
        </w:rPr>
        <w:t>Консультант - юрист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ab/>
        <w:t>Д.</w:t>
      </w:r>
      <w:r w:rsidR="00AD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605">
        <w:rPr>
          <w:rFonts w:ascii="Times New Roman" w:eastAsia="Times New Roman" w:hAnsi="Times New Roman" w:cs="Times New Roman"/>
          <w:sz w:val="24"/>
          <w:szCs w:val="24"/>
        </w:rPr>
        <w:t xml:space="preserve">Т. Арабули </w:t>
      </w:r>
    </w:p>
    <w:sectPr w:rsidR="009F5403" w:rsidRPr="00814605" w:rsidSect="00175AF7">
      <w:headerReference w:type="default" r:id="rId9"/>
      <w:pgSz w:w="11906" w:h="16838"/>
      <w:pgMar w:top="1276" w:right="850" w:bottom="993" w:left="1701" w:header="709" w:footer="9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54" w:rsidRDefault="008A1E54" w:rsidP="00556E3B">
      <w:pPr>
        <w:spacing w:after="0" w:line="240" w:lineRule="auto"/>
      </w:pPr>
      <w:r>
        <w:separator/>
      </w:r>
    </w:p>
  </w:endnote>
  <w:endnote w:type="continuationSeparator" w:id="1">
    <w:p w:rsidR="008A1E54" w:rsidRDefault="008A1E54" w:rsidP="0055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54" w:rsidRDefault="008A1E54" w:rsidP="00556E3B">
      <w:pPr>
        <w:spacing w:after="0" w:line="240" w:lineRule="auto"/>
      </w:pPr>
      <w:r>
        <w:separator/>
      </w:r>
    </w:p>
  </w:footnote>
  <w:footnote w:type="continuationSeparator" w:id="1">
    <w:p w:rsidR="008A1E54" w:rsidRDefault="008A1E54" w:rsidP="0055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06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1E54" w:rsidRPr="00556E3B" w:rsidRDefault="008A1E54">
        <w:pPr>
          <w:pStyle w:val="a7"/>
          <w:jc w:val="center"/>
          <w:rPr>
            <w:rFonts w:ascii="Times New Roman" w:hAnsi="Times New Roman" w:cs="Times New Roman"/>
          </w:rPr>
        </w:pPr>
        <w:r w:rsidRPr="00556E3B">
          <w:rPr>
            <w:rFonts w:ascii="Times New Roman" w:hAnsi="Times New Roman" w:cs="Times New Roman"/>
          </w:rPr>
          <w:fldChar w:fldCharType="begin"/>
        </w:r>
        <w:r w:rsidRPr="00556E3B">
          <w:rPr>
            <w:rFonts w:ascii="Times New Roman" w:hAnsi="Times New Roman" w:cs="Times New Roman"/>
          </w:rPr>
          <w:instrText xml:space="preserve"> PAGE   \* MERGEFORMAT </w:instrText>
        </w:r>
        <w:r w:rsidRPr="00556E3B">
          <w:rPr>
            <w:rFonts w:ascii="Times New Roman" w:hAnsi="Times New Roman" w:cs="Times New Roman"/>
          </w:rPr>
          <w:fldChar w:fldCharType="separate"/>
        </w:r>
        <w:r w:rsidR="000020BE">
          <w:rPr>
            <w:rFonts w:ascii="Times New Roman" w:hAnsi="Times New Roman" w:cs="Times New Roman"/>
            <w:noProof/>
          </w:rPr>
          <w:t>2</w:t>
        </w:r>
        <w:r w:rsidRPr="00556E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BA0"/>
    <w:multiLevelType w:val="multilevel"/>
    <w:tmpl w:val="5030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833F43"/>
    <w:multiLevelType w:val="hybridMultilevel"/>
    <w:tmpl w:val="147E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275E"/>
    <w:rsid w:val="000020BE"/>
    <w:rsid w:val="0001038D"/>
    <w:rsid w:val="00013FF6"/>
    <w:rsid w:val="000330F9"/>
    <w:rsid w:val="000369DE"/>
    <w:rsid w:val="00036F28"/>
    <w:rsid w:val="00057BB4"/>
    <w:rsid w:val="00072283"/>
    <w:rsid w:val="000E3EFD"/>
    <w:rsid w:val="000F159B"/>
    <w:rsid w:val="0011508A"/>
    <w:rsid w:val="001200C3"/>
    <w:rsid w:val="00127824"/>
    <w:rsid w:val="0013084C"/>
    <w:rsid w:val="001438C6"/>
    <w:rsid w:val="001613BF"/>
    <w:rsid w:val="00164283"/>
    <w:rsid w:val="00175AF7"/>
    <w:rsid w:val="00184A6B"/>
    <w:rsid w:val="001855A7"/>
    <w:rsid w:val="001956C9"/>
    <w:rsid w:val="0019683C"/>
    <w:rsid w:val="001B01CA"/>
    <w:rsid w:val="001B2917"/>
    <w:rsid w:val="001C606C"/>
    <w:rsid w:val="001D1CE8"/>
    <w:rsid w:val="001E1F6B"/>
    <w:rsid w:val="001F6188"/>
    <w:rsid w:val="001F7D0C"/>
    <w:rsid w:val="00200794"/>
    <w:rsid w:val="00271460"/>
    <w:rsid w:val="00294D00"/>
    <w:rsid w:val="00295702"/>
    <w:rsid w:val="002E3628"/>
    <w:rsid w:val="0031020A"/>
    <w:rsid w:val="00334968"/>
    <w:rsid w:val="00361ECF"/>
    <w:rsid w:val="00373F18"/>
    <w:rsid w:val="0038237E"/>
    <w:rsid w:val="00391DD6"/>
    <w:rsid w:val="0039311E"/>
    <w:rsid w:val="003939ED"/>
    <w:rsid w:val="003A7509"/>
    <w:rsid w:val="003C5EA2"/>
    <w:rsid w:val="003D08FC"/>
    <w:rsid w:val="003D2824"/>
    <w:rsid w:val="003D4C20"/>
    <w:rsid w:val="003D7B5D"/>
    <w:rsid w:val="003F2BE8"/>
    <w:rsid w:val="00400149"/>
    <w:rsid w:val="0041647D"/>
    <w:rsid w:val="00446A98"/>
    <w:rsid w:val="004711CB"/>
    <w:rsid w:val="00471E76"/>
    <w:rsid w:val="00473A75"/>
    <w:rsid w:val="00475CAE"/>
    <w:rsid w:val="004B4C55"/>
    <w:rsid w:val="004C3CAF"/>
    <w:rsid w:val="004D72C4"/>
    <w:rsid w:val="004E6721"/>
    <w:rsid w:val="00536E15"/>
    <w:rsid w:val="00543BA5"/>
    <w:rsid w:val="005447B0"/>
    <w:rsid w:val="005537AB"/>
    <w:rsid w:val="00556E3B"/>
    <w:rsid w:val="00563969"/>
    <w:rsid w:val="00566A19"/>
    <w:rsid w:val="00591091"/>
    <w:rsid w:val="005C5CC1"/>
    <w:rsid w:val="005D4C86"/>
    <w:rsid w:val="005D78F1"/>
    <w:rsid w:val="005E1BAD"/>
    <w:rsid w:val="00604810"/>
    <w:rsid w:val="00607BC3"/>
    <w:rsid w:val="00613A27"/>
    <w:rsid w:val="00613B6F"/>
    <w:rsid w:val="006443CB"/>
    <w:rsid w:val="00684AD8"/>
    <w:rsid w:val="006A541E"/>
    <w:rsid w:val="006A7E2F"/>
    <w:rsid w:val="006B2DB4"/>
    <w:rsid w:val="006E3BC5"/>
    <w:rsid w:val="006F2DC5"/>
    <w:rsid w:val="007174F3"/>
    <w:rsid w:val="00723E9A"/>
    <w:rsid w:val="00731F4D"/>
    <w:rsid w:val="00760469"/>
    <w:rsid w:val="00766C11"/>
    <w:rsid w:val="007810DB"/>
    <w:rsid w:val="007B6079"/>
    <w:rsid w:val="007D3AFB"/>
    <w:rsid w:val="007E27F3"/>
    <w:rsid w:val="00802A89"/>
    <w:rsid w:val="00814605"/>
    <w:rsid w:val="0083371A"/>
    <w:rsid w:val="00834E1D"/>
    <w:rsid w:val="00850CA9"/>
    <w:rsid w:val="008565EA"/>
    <w:rsid w:val="00863433"/>
    <w:rsid w:val="008940EC"/>
    <w:rsid w:val="00896F9C"/>
    <w:rsid w:val="008A1E54"/>
    <w:rsid w:val="008A6E3A"/>
    <w:rsid w:val="008B5F5E"/>
    <w:rsid w:val="008C4657"/>
    <w:rsid w:val="008C6475"/>
    <w:rsid w:val="008E30E9"/>
    <w:rsid w:val="008E63CF"/>
    <w:rsid w:val="00915C7C"/>
    <w:rsid w:val="0092132C"/>
    <w:rsid w:val="0094304D"/>
    <w:rsid w:val="00967742"/>
    <w:rsid w:val="0098275E"/>
    <w:rsid w:val="00997509"/>
    <w:rsid w:val="009A04D2"/>
    <w:rsid w:val="009B148A"/>
    <w:rsid w:val="009C45A8"/>
    <w:rsid w:val="009C6E1D"/>
    <w:rsid w:val="009F47C2"/>
    <w:rsid w:val="009F5403"/>
    <w:rsid w:val="00A13669"/>
    <w:rsid w:val="00A261C9"/>
    <w:rsid w:val="00A53844"/>
    <w:rsid w:val="00A66516"/>
    <w:rsid w:val="00A90033"/>
    <w:rsid w:val="00AD1144"/>
    <w:rsid w:val="00AE6E69"/>
    <w:rsid w:val="00B17196"/>
    <w:rsid w:val="00B2086F"/>
    <w:rsid w:val="00B27AE3"/>
    <w:rsid w:val="00B525C9"/>
    <w:rsid w:val="00B6003C"/>
    <w:rsid w:val="00B70CE3"/>
    <w:rsid w:val="00B7741D"/>
    <w:rsid w:val="00B929DB"/>
    <w:rsid w:val="00BA07B7"/>
    <w:rsid w:val="00BA1399"/>
    <w:rsid w:val="00BA37DC"/>
    <w:rsid w:val="00BB67CB"/>
    <w:rsid w:val="00BE11D0"/>
    <w:rsid w:val="00C03D03"/>
    <w:rsid w:val="00C0420F"/>
    <w:rsid w:val="00C05597"/>
    <w:rsid w:val="00C11336"/>
    <w:rsid w:val="00C20626"/>
    <w:rsid w:val="00C25E0D"/>
    <w:rsid w:val="00C303FD"/>
    <w:rsid w:val="00C30536"/>
    <w:rsid w:val="00C32F77"/>
    <w:rsid w:val="00C37D8C"/>
    <w:rsid w:val="00C4616F"/>
    <w:rsid w:val="00C6204F"/>
    <w:rsid w:val="00C819CF"/>
    <w:rsid w:val="00C83281"/>
    <w:rsid w:val="00C9490C"/>
    <w:rsid w:val="00CE0158"/>
    <w:rsid w:val="00D01328"/>
    <w:rsid w:val="00D27232"/>
    <w:rsid w:val="00D33DF4"/>
    <w:rsid w:val="00D37375"/>
    <w:rsid w:val="00D62E37"/>
    <w:rsid w:val="00D80DEF"/>
    <w:rsid w:val="00D857D9"/>
    <w:rsid w:val="00DA1CEB"/>
    <w:rsid w:val="00DA58DC"/>
    <w:rsid w:val="00DB4A7A"/>
    <w:rsid w:val="00DC377A"/>
    <w:rsid w:val="00DD1A46"/>
    <w:rsid w:val="00DD7FC5"/>
    <w:rsid w:val="00DE5218"/>
    <w:rsid w:val="00E23481"/>
    <w:rsid w:val="00E23C19"/>
    <w:rsid w:val="00E324CD"/>
    <w:rsid w:val="00E65839"/>
    <w:rsid w:val="00E843AB"/>
    <w:rsid w:val="00E8441E"/>
    <w:rsid w:val="00E966D0"/>
    <w:rsid w:val="00EB131E"/>
    <w:rsid w:val="00EB5707"/>
    <w:rsid w:val="00EC78FB"/>
    <w:rsid w:val="00ED268B"/>
    <w:rsid w:val="00EE6C18"/>
    <w:rsid w:val="00EE7110"/>
    <w:rsid w:val="00EF3A27"/>
    <w:rsid w:val="00F01C59"/>
    <w:rsid w:val="00F14E79"/>
    <w:rsid w:val="00F20ABA"/>
    <w:rsid w:val="00F36E29"/>
    <w:rsid w:val="00F409E8"/>
    <w:rsid w:val="00F435E2"/>
    <w:rsid w:val="00F51719"/>
    <w:rsid w:val="00F56836"/>
    <w:rsid w:val="00F646C6"/>
    <w:rsid w:val="00FA579E"/>
    <w:rsid w:val="00FB2DDB"/>
    <w:rsid w:val="00FF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11"/>
  </w:style>
  <w:style w:type="paragraph" w:styleId="1">
    <w:name w:val="heading 1"/>
    <w:basedOn w:val="a"/>
    <w:next w:val="a"/>
    <w:link w:val="10"/>
    <w:qFormat/>
    <w:rsid w:val="0098275E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75E"/>
    <w:rPr>
      <w:rFonts w:ascii="Times New Roman" w:eastAsia="Times New Roman" w:hAnsi="Times New Roman" w:cs="Times New Roman"/>
      <w:b/>
      <w:color w:val="000000"/>
      <w:sz w:val="28"/>
      <w:szCs w:val="26"/>
      <w:lang w:eastAsia="ar-SA"/>
    </w:rPr>
  </w:style>
  <w:style w:type="paragraph" w:styleId="a3">
    <w:name w:val="Normal (Web)"/>
    <w:basedOn w:val="a"/>
    <w:uiPriority w:val="99"/>
    <w:unhideWhenUsed/>
    <w:rsid w:val="009827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7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3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5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E3B"/>
  </w:style>
  <w:style w:type="paragraph" w:styleId="a9">
    <w:name w:val="footer"/>
    <w:basedOn w:val="a"/>
    <w:link w:val="aa"/>
    <w:uiPriority w:val="99"/>
    <w:semiHidden/>
    <w:unhideWhenUsed/>
    <w:rsid w:val="0055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6E3B"/>
  </w:style>
  <w:style w:type="paragraph" w:styleId="ab">
    <w:name w:val="List Paragraph"/>
    <w:basedOn w:val="a"/>
    <w:uiPriority w:val="34"/>
    <w:qFormat/>
    <w:rsid w:val="009430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3">
    <w:name w:val="Body Text 3"/>
    <w:basedOn w:val="a"/>
    <w:link w:val="30"/>
    <w:uiPriority w:val="99"/>
    <w:rsid w:val="00C206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2062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E625-3AA7-4E0D-93B3-4EA612FA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LoginovaTV</dc:creator>
  <cp:keywords/>
  <dc:description/>
  <cp:lastModifiedBy>LoginovaTV</cp:lastModifiedBy>
  <cp:revision>28</cp:revision>
  <cp:lastPrinted>2020-11-11T08:20:00Z</cp:lastPrinted>
  <dcterms:created xsi:type="dcterms:W3CDTF">2020-03-03T05:43:00Z</dcterms:created>
  <dcterms:modified xsi:type="dcterms:W3CDTF">2020-12-22T10:31:00Z</dcterms:modified>
</cp:coreProperties>
</file>